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57D5E250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 xml:space="preserve">pro </w:t>
      </w:r>
      <w:r w:rsidR="000B0437">
        <w:rPr>
          <w:b/>
          <w:sz w:val="24"/>
          <w:szCs w:val="24"/>
        </w:rPr>
        <w:t>službu podpory samostatného bydlení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69B60FA3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CZ.03.2.60/0.0/0.0/15_005/0000052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6FFB1726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prevence v Královéhradeckém kraji IV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2551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3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9332D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0B0437" w:rsidRPr="004B03E0" w:rsidDel="00531BD3" w14:paraId="4FF84BA8" w14:textId="29E9DDCE" w:rsidTr="000B0437">
        <w:trPr>
          <w:cantSplit/>
          <w:trHeight w:hRule="exact" w:val="284"/>
        </w:trPr>
        <w:tc>
          <w:tcPr>
            <w:tcW w:w="4678" w:type="dxa"/>
            <w:gridSpan w:val="2"/>
            <w:vAlign w:val="center"/>
          </w:tcPr>
          <w:p w14:paraId="67ADA338" w14:textId="321E3155" w:rsidR="000B0437" w:rsidRPr="000B0437" w:rsidDel="00531BD3" w:rsidRDefault="000B0437" w:rsidP="00D518B7">
            <w:pPr>
              <w:spacing w:after="200" w:line="276" w:lineRule="auto"/>
              <w:jc w:val="left"/>
              <w:rPr>
                <w:b/>
              </w:rPr>
            </w:pPr>
            <w:r w:rsidRPr="000B0437"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4394" w:type="dxa"/>
            <w:gridSpan w:val="2"/>
            <w:vAlign w:val="center"/>
          </w:tcPr>
          <w:p w14:paraId="0B5B9A47" w14:textId="77777777" w:rsidR="000B0437" w:rsidRPr="004B03E0" w:rsidDel="00531BD3" w:rsidRDefault="000B0437" w:rsidP="00D518B7">
            <w:pPr>
              <w:spacing w:after="200" w:line="276" w:lineRule="auto"/>
              <w:jc w:val="left"/>
            </w:pPr>
          </w:p>
        </w:tc>
      </w:tr>
      <w:tr w:rsidR="000B0437" w:rsidRPr="004B03E0" w:rsidDel="00531BD3" w14:paraId="235905DA" w14:textId="77777777" w:rsidTr="000B0437">
        <w:trPr>
          <w:cantSplit/>
          <w:trHeight w:hRule="exact" w:val="284"/>
        </w:trPr>
        <w:tc>
          <w:tcPr>
            <w:tcW w:w="4678" w:type="dxa"/>
            <w:gridSpan w:val="2"/>
            <w:vAlign w:val="center"/>
          </w:tcPr>
          <w:p w14:paraId="3195F08B" w14:textId="7096D2AA" w:rsidR="000B0437" w:rsidRPr="000B0437" w:rsidRDefault="000B0437" w:rsidP="00D518B7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0B0437">
              <w:rPr>
                <w:rFonts w:ascii="Arial" w:hAnsi="Arial" w:cs="Arial"/>
                <w:b/>
                <w:sz w:val="20"/>
              </w:rPr>
              <w:t>Počet měsíců poskytnuté podpory</w:t>
            </w:r>
          </w:p>
        </w:tc>
        <w:tc>
          <w:tcPr>
            <w:tcW w:w="4394" w:type="dxa"/>
            <w:gridSpan w:val="2"/>
            <w:vAlign w:val="center"/>
          </w:tcPr>
          <w:p w14:paraId="6039C575" w14:textId="77777777" w:rsidR="000B0437" w:rsidRPr="004B03E0" w:rsidDel="00531BD3" w:rsidRDefault="000B0437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7F3AB62B" w:rsidR="002D4E5D" w:rsidRPr="007E0E86" w:rsidRDefault="007F49DF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F49DF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5C1C18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332D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19332D">
              <w:rPr>
                <w:noProof/>
              </w:rPr>
              <w:t>4</w:t>
            </w:r>
          </w:fldSimple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01A2BC73" w:rsidR="00ED1DCC" w:rsidRDefault="00D518B7" w:rsidP="000B0437">
          <w:pPr>
            <w:pStyle w:val="Tabulkatext"/>
            <w:ind w:right="-1087"/>
          </w:pPr>
          <w:r>
            <w:t>Verze č. 6_</w:t>
          </w:r>
          <w:r w:rsidR="000B0437">
            <w:t>PSB</w:t>
          </w:r>
          <w:r>
            <w:t xml:space="preserve">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332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9332D">
            <w:fldChar w:fldCharType="begin"/>
          </w:r>
          <w:r w:rsidR="0019332D">
            <w:instrText xml:space="preserve"> NUMPAGES   \* MERGEFORMAT </w:instrText>
          </w:r>
          <w:r w:rsidR="0019332D">
            <w:fldChar w:fldCharType="separate"/>
          </w:r>
          <w:r w:rsidR="0019332D">
            <w:rPr>
              <w:noProof/>
            </w:rPr>
            <w:t>4</w:t>
          </w:r>
          <w:r w:rsidR="0019332D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0437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332D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49DF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55069-AF9E-46D4-A7DF-31406700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